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677"/>
      </w:tblGrid>
      <w:tr w:rsidR="00CC2ED3" w:rsidRPr="00CC2ED3" w:rsidTr="002017BE">
        <w:trPr>
          <w:trHeight w:val="345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АДМИНИСТРАЦИЯ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ГОРОДА БЕРДСКА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ул.М.Горького,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CC2ED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9, г</w:t>
              </w:r>
            </w:smartTag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.Бердск, 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Новосибирская область, 633010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тел.: (383-41) 3-11-33; 2-00-96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факс: (383-41) 2-00-93</w:t>
            </w:r>
          </w:p>
          <w:p w:rsidR="00CC2ED3" w:rsidRDefault="00B659CC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hyperlink r:id="rId6" w:history="1">
              <w:r w:rsidR="00076104" w:rsidRPr="00776E21">
                <w:rPr>
                  <w:rStyle w:val="a7"/>
                  <w:rFonts w:ascii="Times New Roman" w:eastAsia="Times New Roman" w:hAnsi="Times New Roman" w:cs="Times New Roman"/>
                  <w:szCs w:val="20"/>
                  <w:lang w:val="en-US" w:eastAsia="ru-RU"/>
                </w:rPr>
                <w:t>berdsk</w:t>
              </w:r>
              <w:r w:rsidR="00076104" w:rsidRPr="00776E21">
                <w:rPr>
                  <w:rStyle w:val="a7"/>
                  <w:rFonts w:ascii="Times New Roman" w:eastAsia="Times New Roman" w:hAnsi="Times New Roman" w:cs="Times New Roman"/>
                  <w:szCs w:val="20"/>
                  <w:lang w:eastAsia="ru-RU"/>
                </w:rPr>
                <w:t>@</w:t>
              </w:r>
              <w:r w:rsidR="00076104" w:rsidRPr="00776E21">
                <w:rPr>
                  <w:rStyle w:val="a7"/>
                  <w:rFonts w:ascii="Times New Roman" w:eastAsia="Times New Roman" w:hAnsi="Times New Roman" w:cs="Times New Roman"/>
                  <w:szCs w:val="20"/>
                  <w:lang w:val="en-US" w:eastAsia="ru-RU"/>
                </w:rPr>
                <w:t>berdskadm</w:t>
              </w:r>
              <w:r w:rsidR="00076104" w:rsidRPr="00776E21">
                <w:rPr>
                  <w:rStyle w:val="a7"/>
                  <w:rFonts w:ascii="Times New Roman" w:eastAsia="Times New Roman" w:hAnsi="Times New Roman" w:cs="Times New Roman"/>
                  <w:szCs w:val="20"/>
                  <w:lang w:eastAsia="ru-RU"/>
                </w:rPr>
                <w:t>.</w:t>
              </w:r>
              <w:r w:rsidR="00076104" w:rsidRPr="00776E21">
                <w:rPr>
                  <w:rStyle w:val="a7"/>
                  <w:rFonts w:ascii="Times New Roman" w:eastAsia="Times New Roman" w:hAnsi="Times New Roman" w:cs="Times New Roman"/>
                  <w:szCs w:val="20"/>
                  <w:lang w:val="en-US" w:eastAsia="ru-RU"/>
                </w:rPr>
                <w:t>ru</w:t>
              </w:r>
            </w:hyperlink>
          </w:p>
          <w:p w:rsidR="00076104" w:rsidRDefault="00076104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076104" w:rsidRPr="00076104" w:rsidRDefault="00076104" w:rsidP="00076104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FFFFFF" w:themeColor="background1"/>
                <w:lang w:eastAsia="ru-RU" w:bidi="lo-LA"/>
              </w:rPr>
            </w:pPr>
          </w:p>
          <w:p w:rsidR="00076104" w:rsidRPr="00076104" w:rsidRDefault="00076104" w:rsidP="000761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D9D9D9" w:themeColor="background1" w:themeShade="D9"/>
                <w:sz w:val="20"/>
                <w:szCs w:val="20"/>
                <w:lang w:eastAsia="ru-RU"/>
              </w:rPr>
            </w:pPr>
            <w:r w:rsidRPr="00076104">
              <w:rPr>
                <w:rFonts w:ascii="Times New Roman" w:eastAsia="Times New Roman" w:hAnsi="Times New Roman" w:cs="Times New Roman"/>
                <w:color w:val="D9D9D9" w:themeColor="background1" w:themeShade="D9"/>
                <w:sz w:val="28"/>
                <w:szCs w:val="20"/>
                <w:lang w:eastAsia="ru-RU"/>
              </w:rPr>
              <w:t>[МЕСТО ДЛЯ ШТАМПА]</w:t>
            </w:r>
            <w:r w:rsidRPr="00076104">
              <w:rPr>
                <w:rFonts w:ascii="Times New Roman" w:eastAsia="Times New Roman" w:hAnsi="Times New Roman" w:cs="Times New Roman"/>
                <w:b/>
                <w:color w:val="D9D9D9" w:themeColor="background1" w:themeShade="D9"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Pr="00076104">
              <w:rPr>
                <w:rFonts w:ascii="Times New Roman" w:eastAsia="Times New Roman" w:hAnsi="Times New Roman" w:cs="Times New Roman"/>
                <w:color w:val="D9D9D9" w:themeColor="background1" w:themeShade="D9"/>
                <w:sz w:val="20"/>
                <w:szCs w:val="20"/>
                <w:lang w:eastAsia="ru-RU"/>
              </w:rPr>
              <w:t xml:space="preserve">        </w:t>
            </w:r>
          </w:p>
          <w:p w:rsidR="00076104" w:rsidRDefault="00076104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076104" w:rsidRPr="00076104" w:rsidRDefault="00076104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___________ № ___________</w:t>
            </w: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На ___________от  ____________</w:t>
            </w: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включении муниципаль</w:t>
            </w:r>
            <w:r w:rsidR="00871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</w:t>
            </w:r>
            <w:r w:rsidRPr="00CC2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Типовой (рекомендуемый) перечень</w:t>
            </w: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11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 министра</w:t>
            </w:r>
            <w:r w:rsidRPr="00CC2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экономического развития Новосибирской области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2ED3" w:rsidRPr="00CC2ED3" w:rsidRDefault="00B11D05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Л.Н.Решетникову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CC2ED3" w:rsidRPr="00CC2ED3" w:rsidRDefault="00CC2ED3" w:rsidP="00CC2E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ED3" w:rsidRPr="00CC2ED3" w:rsidRDefault="00CC2ED3" w:rsidP="00CC2E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ED3" w:rsidRDefault="00B11D05" w:rsidP="00CC2E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</w:t>
      </w:r>
      <w:r w:rsidR="00CC2ED3" w:rsidRPr="00CC2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 Unicode MS"/>
          <w:sz w:val="28"/>
          <w:szCs w:val="28"/>
          <w:lang w:eastAsia="ru-RU" w:bidi="lo-LA"/>
        </w:rPr>
        <w:t>Лев Николаевич</w:t>
      </w:r>
      <w:r w:rsidR="00CC2ED3" w:rsidRPr="00CC2ED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413AFE" w:rsidRDefault="00413AFE" w:rsidP="003132B8">
      <w:pPr>
        <w:overflowPunct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2B8" w:rsidRDefault="003132B8" w:rsidP="009B7210">
      <w:pPr>
        <w:overflowPunct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предложением прокурора</w:t>
      </w:r>
      <w:r w:rsidR="008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Бердска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10.01.2020</w:t>
      </w:r>
      <w:r w:rsidR="008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617-ж</w:t>
      </w:r>
      <w:r w:rsidR="00042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  <w:r w:rsidR="00964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E1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рошу рассмотреть возможность включения в </w:t>
      </w:r>
      <w:r w:rsidRPr="00B75F0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 (рекомендуемый) перечень муниципальных услуг органов местного самоуправления муниципальных образований Новосибирск</w:t>
      </w:r>
      <w:r w:rsidR="008612F5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муниципальной услуги</w:t>
      </w:r>
      <w:r w:rsidRPr="00B7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Принятие ре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шений о подготовке, об утверждении документации по планировке территорий (проектов планировки, проектов межевания) на территории города Бердска</w:t>
      </w:r>
      <w:r w:rsidRPr="00B75F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1E1B" w:rsidRDefault="00042B6F" w:rsidP="009B7210">
      <w:pPr>
        <w:overflowPunct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871E1B">
        <w:rPr>
          <w:rFonts w:ascii="Times New Roman" w:eastAsia="Times New Roman" w:hAnsi="Times New Roman" w:cs="Times New Roman"/>
          <w:sz w:val="28"/>
          <w:szCs w:val="28"/>
          <w:lang w:eastAsia="ru-RU"/>
        </w:rPr>
        <w:t>же с целью устранения нарушений, указанных в предупреждении УФАС по НСО от 26.02.2020г. об организации погребений и похоронного дела в городе Бердске в соответствии с Федеральным законом от 12.01.1996 №8-ФЗ «О погребении и похоронном деле»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рошу включить</w:t>
      </w:r>
      <w:r w:rsidR="008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E1B" w:rsidRPr="00B75F08">
        <w:rPr>
          <w:rFonts w:ascii="Times New Roman" w:eastAsia="Times New Roman" w:hAnsi="Times New Roman" w:cs="Times New Roman"/>
          <w:sz w:val="28"/>
          <w:szCs w:val="28"/>
          <w:lang w:eastAsia="ru-RU"/>
        </w:rPr>
        <w:t>в  Типовой (рекомендуемый) перечень муниципальных услуг органов местного самоуправления муниципальных образований Новосибирск</w:t>
      </w:r>
      <w:r w:rsidR="008612F5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муниципальной услуги</w:t>
      </w:r>
      <w:r w:rsidR="00871E1B" w:rsidRPr="00B7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71E1B" w:rsidRPr="00B75F08">
        <w:rPr>
          <w:rFonts w:ascii="Times New Roman" w:hAnsi="Times New Roman" w:cs="Times New Roman"/>
          <w:sz w:val="28"/>
          <w:szCs w:val="28"/>
        </w:rPr>
        <w:t>Предоставление участка земли для погребения»</w:t>
      </w:r>
      <w:r w:rsidR="00871E1B">
        <w:rPr>
          <w:rFonts w:ascii="Times New Roman" w:hAnsi="Times New Roman" w:cs="Times New Roman"/>
          <w:sz w:val="28"/>
          <w:szCs w:val="28"/>
        </w:rPr>
        <w:t>.</w:t>
      </w:r>
    </w:p>
    <w:p w:rsidR="00871E1B" w:rsidRDefault="00871E1B" w:rsidP="009B7210">
      <w:pPr>
        <w:overflowPunct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2F9" w:rsidRDefault="000E1516" w:rsidP="009A22F9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12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Приложение: </w:t>
      </w:r>
      <w:r w:rsidR="009A22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Копия письма Прокуратуры города Бердска от </w:t>
      </w:r>
      <w:r w:rsidR="00871E1B" w:rsidRPr="008612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10.01.2020</w:t>
      </w:r>
      <w:r w:rsidRPr="008612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71E1B" w:rsidRPr="008612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2</w:t>
      </w:r>
      <w:r w:rsidR="009A22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</w:t>
      </w:r>
    </w:p>
    <w:p w:rsidR="000E1516" w:rsidRDefault="009A22F9" w:rsidP="009A22F9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</w:t>
      </w:r>
      <w:r w:rsidR="000E1516" w:rsidRPr="008612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1 экз. </w:t>
      </w:r>
    </w:p>
    <w:p w:rsidR="009A22F9" w:rsidRDefault="009A22F9" w:rsidP="009A22F9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2.Копия Предупреждения УФАС по НСО от 26.02.2020 на  4 л. </w:t>
      </w:r>
    </w:p>
    <w:p w:rsidR="009A22F9" w:rsidRPr="008612F5" w:rsidRDefault="009A22F9" w:rsidP="009A22F9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в 1 экз</w:t>
      </w:r>
    </w:p>
    <w:p w:rsidR="000E1516" w:rsidRPr="000E1516" w:rsidRDefault="000E1516" w:rsidP="009B7210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highlight w:val="yellow"/>
          <w:lang w:eastAsia="ru-RU"/>
        </w:rPr>
      </w:pPr>
    </w:p>
    <w:p w:rsidR="007453AD" w:rsidRPr="007453AD" w:rsidRDefault="007453AD" w:rsidP="00745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3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Глава города Бердска                     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Е.А.</w:t>
      </w:r>
      <w:r w:rsidRPr="007453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Шестернин</w:t>
      </w:r>
    </w:p>
    <w:p w:rsidR="00076104" w:rsidRPr="00076104" w:rsidRDefault="00076104" w:rsidP="0007610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D9D9D9" w:themeColor="background1" w:themeShade="D9"/>
          <w:sz w:val="20"/>
          <w:szCs w:val="20"/>
          <w:lang w:eastAsia="ru-RU"/>
        </w:rPr>
      </w:pPr>
      <w:r w:rsidRPr="00076104"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>[МЕСТО ДЛЯ ПОДПИСИ]</w:t>
      </w:r>
      <w:r w:rsidRPr="00076104">
        <w:rPr>
          <w:rFonts w:ascii="Times New Roman" w:eastAsia="Times New Roman" w:hAnsi="Times New Roman" w:cs="Times New Roman"/>
          <w:b/>
          <w:color w:val="D9D9D9" w:themeColor="background1" w:themeShade="D9"/>
          <w:sz w:val="20"/>
          <w:szCs w:val="20"/>
          <w:lang w:eastAsia="ru-RU"/>
        </w:rPr>
        <w:t xml:space="preserve">                                                   </w:t>
      </w:r>
      <w:r w:rsidRPr="00076104">
        <w:rPr>
          <w:rFonts w:ascii="Times New Roman" w:eastAsia="Times New Roman" w:hAnsi="Times New Roman" w:cs="Times New Roman"/>
          <w:color w:val="D9D9D9" w:themeColor="background1" w:themeShade="D9"/>
          <w:sz w:val="20"/>
          <w:szCs w:val="20"/>
          <w:lang w:eastAsia="ru-RU"/>
        </w:rPr>
        <w:t xml:space="preserve">        </w:t>
      </w:r>
    </w:p>
    <w:p w:rsidR="009A22F9" w:rsidRDefault="000E1516" w:rsidP="00076104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2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 w:rsidR="009A22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Е.А.Абельганс </w:t>
      </w:r>
    </w:p>
    <w:p w:rsidR="00871E1B" w:rsidRPr="009A22F9" w:rsidRDefault="008612F5" w:rsidP="009A22F9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2F5">
        <w:rPr>
          <w:rFonts w:ascii="Times New Roman" w:eastAsia="Times New Roman" w:hAnsi="Times New Roman" w:cs="Times New Roman"/>
          <w:sz w:val="20"/>
          <w:szCs w:val="20"/>
          <w:lang w:eastAsia="ru-RU"/>
        </w:rPr>
        <w:t>8-(383)-41 3-13-</w:t>
      </w:r>
      <w:r w:rsidR="009A22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00 </w:t>
      </w:r>
    </w:p>
    <w:sectPr w:rsidR="00871E1B" w:rsidRPr="009A22F9" w:rsidSect="009B7210">
      <w:headerReference w:type="default" r:id="rId7"/>
      <w:pgSz w:w="11906" w:h="16838"/>
      <w:pgMar w:top="1134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9CC" w:rsidRDefault="00B659CC" w:rsidP="008612F5">
      <w:pPr>
        <w:spacing w:after="0" w:line="240" w:lineRule="auto"/>
      </w:pPr>
      <w:r>
        <w:separator/>
      </w:r>
    </w:p>
  </w:endnote>
  <w:endnote w:type="continuationSeparator" w:id="0">
    <w:p w:rsidR="00B659CC" w:rsidRDefault="00B659CC" w:rsidP="0086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9CC" w:rsidRDefault="00B659CC" w:rsidP="008612F5">
      <w:pPr>
        <w:spacing w:after="0" w:line="240" w:lineRule="auto"/>
      </w:pPr>
      <w:r>
        <w:separator/>
      </w:r>
    </w:p>
  </w:footnote>
  <w:footnote w:type="continuationSeparator" w:id="0">
    <w:p w:rsidR="00B659CC" w:rsidRDefault="00B659CC" w:rsidP="0086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FC0" w:rsidRDefault="00B659CC">
    <w:pPr>
      <w:pStyle w:val="a3"/>
    </w:pPr>
  </w:p>
  <w:p w:rsidR="008612F5" w:rsidRDefault="008612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D3"/>
    <w:rsid w:val="00042B6F"/>
    <w:rsid w:val="00076104"/>
    <w:rsid w:val="000E1516"/>
    <w:rsid w:val="002B5AA7"/>
    <w:rsid w:val="003132B8"/>
    <w:rsid w:val="00413AFE"/>
    <w:rsid w:val="007453AD"/>
    <w:rsid w:val="008612F5"/>
    <w:rsid w:val="00871E1B"/>
    <w:rsid w:val="00964138"/>
    <w:rsid w:val="00974C82"/>
    <w:rsid w:val="009A22F9"/>
    <w:rsid w:val="009B7210"/>
    <w:rsid w:val="00A275AF"/>
    <w:rsid w:val="00B11D05"/>
    <w:rsid w:val="00B659CC"/>
    <w:rsid w:val="00B75F08"/>
    <w:rsid w:val="00CC2ED3"/>
    <w:rsid w:val="00CD28B0"/>
    <w:rsid w:val="00E7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07817C-086F-457D-A23F-92A41E4E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2ED3"/>
  </w:style>
  <w:style w:type="paragraph" w:styleId="a5">
    <w:name w:val="footer"/>
    <w:basedOn w:val="a"/>
    <w:link w:val="a6"/>
    <w:uiPriority w:val="99"/>
    <w:unhideWhenUsed/>
    <w:rsid w:val="0086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12F5"/>
  </w:style>
  <w:style w:type="character" w:styleId="a7">
    <w:name w:val="Hyperlink"/>
    <w:basedOn w:val="a0"/>
    <w:uiPriority w:val="99"/>
    <w:unhideWhenUsed/>
    <w:rsid w:val="000761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rdsk@berdskad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K7-Buzina</dc:creator>
  <cp:lastModifiedBy>Бурбик Ольга Сергеевна</cp:lastModifiedBy>
  <cp:revision>2</cp:revision>
  <cp:lastPrinted>2020-05-14T03:46:00Z</cp:lastPrinted>
  <dcterms:created xsi:type="dcterms:W3CDTF">2020-06-19T07:32:00Z</dcterms:created>
  <dcterms:modified xsi:type="dcterms:W3CDTF">2020-06-19T07:32:00Z</dcterms:modified>
</cp:coreProperties>
</file>